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65" w:type="dxa"/>
        <w:tblLayout w:type="fixed"/>
        <w:tblLook w:val="04A0" w:firstRow="1" w:lastRow="0" w:firstColumn="1" w:lastColumn="0" w:noHBand="0" w:noVBand="1"/>
      </w:tblPr>
      <w:tblGrid>
        <w:gridCol w:w="986"/>
        <w:gridCol w:w="1267"/>
        <w:gridCol w:w="1574"/>
        <w:gridCol w:w="1126"/>
        <w:gridCol w:w="1284"/>
        <w:gridCol w:w="993"/>
        <w:gridCol w:w="1134"/>
        <w:gridCol w:w="1559"/>
      </w:tblGrid>
      <w:tr w:rsidR="00187DF2" w:rsidRPr="002A00C3" w:rsidTr="004023A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267"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57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12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28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EndnoteReference"/>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EndnoteReference"/>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E91166">
              <w:rPr>
                <w:rStyle w:val="EndnoteReference"/>
                <w:rFonts w:ascii="Verdana" w:hAnsi="Verdana" w:cs="Arial"/>
                <w:sz w:val="16"/>
                <w:highlight w:val="yellow"/>
              </w:rPr>
              <w:endnoteReference w:id="3"/>
            </w:r>
          </w:p>
        </w:tc>
      </w:tr>
      <w:tr w:rsidR="00187DF2" w:rsidRPr="002A00C3" w:rsidTr="004023A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267"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2E0113">
            <w:pPr>
              <w:rPr>
                <w:rFonts w:ascii="Calibri" w:hAnsi="Calibri"/>
                <w:color w:val="000000"/>
                <w:sz w:val="16"/>
                <w:szCs w:val="16"/>
                <w:lang w:eastAsia="en-GB"/>
              </w:rPr>
            </w:pPr>
          </w:p>
        </w:tc>
        <w:tc>
          <w:tcPr>
            <w:tcW w:w="157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28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rsidR="00E91166" w:rsidRPr="00E91166" w:rsidRDefault="00E91166" w:rsidP="00E91166">
            <w:pPr>
              <w:jc w:val="center"/>
              <w:rPr>
                <w:rFonts w:ascii="Arial Narrow" w:hAnsi="Arial Narrow"/>
                <w:i/>
                <w:color w:val="000000"/>
                <w:sz w:val="14"/>
                <w:szCs w:val="14"/>
                <w:lang w:eastAsia="en-GB"/>
              </w:rPr>
            </w:pPr>
            <w:r w:rsidRPr="00E91166">
              <w:rPr>
                <w:rFonts w:ascii="Arial Narrow" w:hAnsi="Arial Narrow"/>
                <w:i/>
                <w:color w:val="000000"/>
                <w:sz w:val="14"/>
                <w:szCs w:val="14"/>
                <w:highlight w:val="lightGray"/>
                <w:lang w:eastAsia="en-GB"/>
              </w:rPr>
              <w:t>insert code from:</w:t>
            </w:r>
            <w:r w:rsidRPr="00E91166">
              <w:rPr>
                <w:rFonts w:ascii="Arial Narrow" w:hAnsi="Arial Narrow"/>
                <w:i/>
                <w:color w:val="000000"/>
                <w:sz w:val="14"/>
                <w:szCs w:val="14"/>
                <w:lang w:eastAsia="en-GB"/>
              </w:rPr>
              <w:t xml:space="preserve"> </w:t>
            </w:r>
          </w:p>
          <w:p w:rsidR="00187DF2" w:rsidRPr="002A00C3" w:rsidRDefault="009548EE" w:rsidP="00E91166">
            <w:pPr>
              <w:jc w:val="center"/>
              <w:rPr>
                <w:rFonts w:ascii="Calibri" w:hAnsi="Calibri"/>
                <w:color w:val="000000"/>
                <w:sz w:val="16"/>
                <w:szCs w:val="16"/>
                <w:lang w:eastAsia="en-GB"/>
              </w:rPr>
            </w:pPr>
            <w:hyperlink r:id="rId8" w:history="1">
              <w:r w:rsidR="00E91166" w:rsidRPr="00E91166">
                <w:rPr>
                  <w:rFonts w:ascii="Calibri" w:eastAsia="Calibri" w:hAnsi="Calibri" w:cs="Calibri"/>
                  <w:color w:val="0000FF"/>
                  <w:sz w:val="14"/>
                  <w:szCs w:val="14"/>
                  <w:u w:val="single"/>
                  <w:lang w:eastAsia="en-US"/>
                </w:rPr>
                <w:t>ISCED-F 2013 search tool</w:t>
              </w:r>
            </w:hyperlink>
          </w:p>
        </w:tc>
      </w:tr>
      <w:tr w:rsidR="00187DF2" w:rsidRPr="002A00C3" w:rsidTr="004023A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187DF2" w:rsidRPr="002A00C3" w:rsidRDefault="00187DF2" w:rsidP="00B36AD1">
            <w:pPr>
              <w:jc w:val="center"/>
              <w:rPr>
                <w:rFonts w:ascii="Calibri" w:hAnsi="Calibri"/>
                <w:b/>
                <w:bCs/>
                <w:color w:val="000000"/>
                <w:sz w:val="16"/>
                <w:szCs w:val="16"/>
                <w:lang w:eastAsia="en-GB"/>
              </w:rPr>
            </w:pPr>
          </w:p>
        </w:tc>
        <w:tc>
          <w:tcPr>
            <w:tcW w:w="1267"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57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12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EndnoteReference"/>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28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EndnoteReference"/>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rsidTr="004023A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267" w:type="dxa"/>
            <w:tcBorders>
              <w:top w:val="single" w:sz="8" w:space="0" w:color="auto"/>
              <w:left w:val="nil"/>
              <w:bottom w:val="double" w:sz="6" w:space="0" w:color="auto"/>
              <w:right w:val="single" w:sz="8" w:space="0" w:color="auto"/>
            </w:tcBorders>
            <w:shd w:val="clear" w:color="auto" w:fill="auto"/>
            <w:noWrap/>
            <w:hideMark/>
          </w:tcPr>
          <w:p w:rsidR="00187DF2" w:rsidRPr="004023A3" w:rsidRDefault="00C43AD3" w:rsidP="00B36AD1">
            <w:pPr>
              <w:jc w:val="center"/>
              <w:rPr>
                <w:rFonts w:asciiTheme="minorHAnsi" w:hAnsiTheme="minorHAnsi"/>
                <w:color w:val="000000"/>
                <w:sz w:val="16"/>
                <w:szCs w:val="16"/>
                <w:lang w:val="en-US" w:eastAsia="en-GB"/>
              </w:rPr>
            </w:pPr>
            <w:r w:rsidRPr="004023A3">
              <w:rPr>
                <w:rFonts w:asciiTheme="minorHAnsi" w:hAnsiTheme="minorHAnsi"/>
                <w:color w:val="000000"/>
                <w:sz w:val="16"/>
                <w:szCs w:val="16"/>
                <w:lang w:val="en-US" w:eastAsia="en-GB"/>
              </w:rPr>
              <w:t>Ivane Javakhishvili Tbilisi State University</w:t>
            </w:r>
          </w:p>
        </w:tc>
        <w:tc>
          <w:tcPr>
            <w:tcW w:w="1574" w:type="dxa"/>
            <w:tcBorders>
              <w:top w:val="single" w:sz="8" w:space="0" w:color="auto"/>
              <w:left w:val="nil"/>
              <w:bottom w:val="double" w:sz="6" w:space="0" w:color="auto"/>
              <w:right w:val="single" w:sz="8" w:space="0" w:color="auto"/>
            </w:tcBorders>
            <w:shd w:val="clear" w:color="auto" w:fill="auto"/>
            <w:noWrap/>
            <w:hideMark/>
          </w:tcPr>
          <w:p w:rsidR="00187DF2" w:rsidRPr="004023A3" w:rsidRDefault="00187DF2" w:rsidP="00B36AD1">
            <w:pPr>
              <w:jc w:val="center"/>
              <w:rPr>
                <w:rFonts w:ascii="Calibri" w:hAnsi="Calibri"/>
                <w:color w:val="000000"/>
                <w:sz w:val="16"/>
                <w:szCs w:val="16"/>
                <w:lang w:eastAsia="en-GB"/>
              </w:rPr>
            </w:pPr>
          </w:p>
        </w:tc>
        <w:tc>
          <w:tcPr>
            <w:tcW w:w="1126" w:type="dxa"/>
            <w:tcBorders>
              <w:top w:val="single" w:sz="8" w:space="0" w:color="auto"/>
              <w:left w:val="nil"/>
              <w:bottom w:val="double" w:sz="6" w:space="0" w:color="auto"/>
              <w:right w:val="single" w:sz="8" w:space="0" w:color="auto"/>
            </w:tcBorders>
            <w:shd w:val="clear" w:color="auto" w:fill="auto"/>
            <w:noWrap/>
            <w:hideMark/>
          </w:tcPr>
          <w:p w:rsidR="004023A3" w:rsidRDefault="004023A3" w:rsidP="00B36AD1">
            <w:pPr>
              <w:jc w:val="center"/>
              <w:rPr>
                <w:rFonts w:ascii="Sylfaen" w:hAnsi="Sylfaen"/>
                <w:color w:val="000000"/>
                <w:sz w:val="16"/>
                <w:szCs w:val="16"/>
                <w:lang w:val="ka-GE" w:eastAsia="en-GB"/>
              </w:rPr>
            </w:pPr>
          </w:p>
          <w:p w:rsidR="004023A3" w:rsidRDefault="004023A3" w:rsidP="00B36AD1">
            <w:pPr>
              <w:jc w:val="center"/>
              <w:rPr>
                <w:rFonts w:ascii="Sylfaen" w:hAnsi="Sylfaen"/>
                <w:color w:val="000000"/>
                <w:sz w:val="16"/>
                <w:szCs w:val="16"/>
                <w:lang w:val="ka-GE" w:eastAsia="en-GB"/>
              </w:rPr>
            </w:pPr>
          </w:p>
          <w:p w:rsidR="00187DF2" w:rsidRPr="004023A3" w:rsidRDefault="00C43AD3" w:rsidP="00B36AD1">
            <w:pPr>
              <w:jc w:val="center"/>
              <w:rPr>
                <w:rFonts w:ascii="Calibri" w:hAnsi="Calibri"/>
                <w:color w:val="000000"/>
                <w:sz w:val="16"/>
                <w:szCs w:val="16"/>
                <w:lang w:eastAsia="en-GB"/>
              </w:rPr>
            </w:pPr>
            <w:r w:rsidRPr="004023A3">
              <w:rPr>
                <w:rFonts w:ascii="Calibri" w:hAnsi="Calibri"/>
                <w:color w:val="000000"/>
                <w:sz w:val="16"/>
                <w:szCs w:val="16"/>
                <w:lang w:eastAsia="en-GB"/>
              </w:rPr>
              <w:t>N/A</w:t>
            </w:r>
          </w:p>
        </w:tc>
        <w:tc>
          <w:tcPr>
            <w:tcW w:w="1284" w:type="dxa"/>
            <w:tcBorders>
              <w:top w:val="single" w:sz="8" w:space="0" w:color="auto"/>
              <w:left w:val="nil"/>
              <w:bottom w:val="double" w:sz="6" w:space="0" w:color="auto"/>
              <w:right w:val="single" w:sz="8" w:space="0" w:color="auto"/>
            </w:tcBorders>
            <w:shd w:val="clear" w:color="auto" w:fill="auto"/>
            <w:noWrap/>
            <w:hideMark/>
          </w:tcPr>
          <w:p w:rsidR="00187DF2" w:rsidRPr="004023A3" w:rsidRDefault="00C43AD3" w:rsidP="00B36AD1">
            <w:pPr>
              <w:jc w:val="center"/>
              <w:rPr>
                <w:rFonts w:ascii="Calibri" w:hAnsi="Calibri"/>
                <w:color w:val="000000"/>
                <w:sz w:val="16"/>
                <w:szCs w:val="16"/>
                <w:lang w:eastAsia="en-GB"/>
              </w:rPr>
            </w:pPr>
            <w:r w:rsidRPr="004023A3">
              <w:rPr>
                <w:rFonts w:ascii="Calibri" w:hAnsi="Calibri"/>
                <w:color w:val="000000"/>
                <w:sz w:val="16"/>
                <w:szCs w:val="16"/>
                <w:lang w:eastAsia="en-GB"/>
              </w:rPr>
              <w:t>1, Ilia Tchavtchavadze Avenue 0179 Tbilisi</w:t>
            </w:r>
          </w:p>
        </w:tc>
        <w:tc>
          <w:tcPr>
            <w:tcW w:w="993" w:type="dxa"/>
            <w:tcBorders>
              <w:top w:val="single" w:sz="8" w:space="0" w:color="auto"/>
              <w:left w:val="nil"/>
              <w:bottom w:val="double" w:sz="6" w:space="0" w:color="auto"/>
              <w:right w:val="single" w:sz="8" w:space="0" w:color="auto"/>
            </w:tcBorders>
            <w:shd w:val="clear" w:color="auto" w:fill="auto"/>
            <w:noWrap/>
            <w:hideMark/>
          </w:tcPr>
          <w:p w:rsidR="004023A3" w:rsidRDefault="004023A3" w:rsidP="00B36AD1">
            <w:pPr>
              <w:jc w:val="center"/>
              <w:rPr>
                <w:rFonts w:ascii="Sylfaen" w:hAnsi="Sylfaen"/>
                <w:color w:val="000000"/>
                <w:sz w:val="16"/>
                <w:szCs w:val="16"/>
                <w:lang w:val="ka-GE" w:eastAsia="en-GB"/>
              </w:rPr>
            </w:pPr>
          </w:p>
          <w:p w:rsidR="004023A3" w:rsidRDefault="004023A3" w:rsidP="00B36AD1">
            <w:pPr>
              <w:jc w:val="center"/>
              <w:rPr>
                <w:rFonts w:ascii="Sylfaen" w:hAnsi="Sylfaen"/>
                <w:color w:val="000000"/>
                <w:sz w:val="16"/>
                <w:szCs w:val="16"/>
                <w:lang w:val="ka-GE" w:eastAsia="en-GB"/>
              </w:rPr>
            </w:pPr>
          </w:p>
          <w:p w:rsidR="00187DF2" w:rsidRPr="004023A3" w:rsidRDefault="00C43AD3" w:rsidP="00B36AD1">
            <w:pPr>
              <w:jc w:val="center"/>
              <w:rPr>
                <w:rFonts w:ascii="Calibri" w:hAnsi="Calibri"/>
                <w:color w:val="000000"/>
                <w:sz w:val="16"/>
                <w:szCs w:val="16"/>
                <w:lang w:eastAsia="en-GB"/>
              </w:rPr>
            </w:pPr>
            <w:r w:rsidRPr="004023A3">
              <w:rPr>
                <w:rFonts w:ascii="Calibri" w:hAnsi="Calibri"/>
                <w:color w:val="000000"/>
                <w:sz w:val="16"/>
                <w:szCs w:val="16"/>
                <w:lang w:eastAsia="en-GB"/>
              </w:rPr>
              <w:t>Georgia</w:t>
            </w: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rsidR="00187DF2" w:rsidRPr="004023A3" w:rsidRDefault="00C43AD3" w:rsidP="00B36AD1">
            <w:pPr>
              <w:jc w:val="center"/>
              <w:rPr>
                <w:rFonts w:ascii="Calibri" w:hAnsi="Calibri"/>
                <w:sz w:val="16"/>
                <w:szCs w:val="16"/>
                <w:lang w:eastAsia="en-GB"/>
              </w:rPr>
            </w:pPr>
            <w:r w:rsidRPr="004023A3">
              <w:rPr>
                <w:rFonts w:ascii="Calibri" w:hAnsi="Calibri"/>
                <w:sz w:val="16"/>
                <w:szCs w:val="16"/>
                <w:lang w:eastAsia="en-GB"/>
              </w:rPr>
              <w:t>Tea Gergedava</w:t>
            </w:r>
          </w:p>
          <w:p w:rsidR="00C43AD3" w:rsidRPr="004023A3" w:rsidRDefault="00C43AD3" w:rsidP="00B36AD1">
            <w:pPr>
              <w:jc w:val="center"/>
              <w:rPr>
                <w:rFonts w:ascii="Calibri" w:hAnsi="Calibri"/>
                <w:sz w:val="16"/>
                <w:szCs w:val="16"/>
                <w:lang w:eastAsia="en-GB"/>
              </w:rPr>
            </w:pPr>
            <w:r w:rsidRPr="004023A3">
              <w:rPr>
                <w:rFonts w:ascii="Calibri" w:hAnsi="Calibri"/>
                <w:sz w:val="16"/>
                <w:szCs w:val="16"/>
                <w:lang w:eastAsia="en-GB"/>
              </w:rPr>
              <w:t>Head of the Department of Foreign Relations, Erasmus+ Institutional Coordinator</w:t>
            </w:r>
          </w:p>
          <w:p w:rsidR="00C43AD3" w:rsidRPr="004023A3" w:rsidRDefault="00C43AD3" w:rsidP="00B36AD1">
            <w:pPr>
              <w:jc w:val="center"/>
              <w:rPr>
                <w:rFonts w:ascii="Calibri" w:hAnsi="Calibri"/>
                <w:sz w:val="16"/>
                <w:szCs w:val="16"/>
                <w:lang w:eastAsia="en-GB"/>
              </w:rPr>
            </w:pPr>
            <w:hyperlink r:id="rId9" w:history="1">
              <w:r w:rsidRPr="004023A3">
                <w:rPr>
                  <w:rStyle w:val="Hyperlink"/>
                  <w:rFonts w:ascii="Calibri" w:hAnsi="Calibri"/>
                  <w:color w:val="auto"/>
                  <w:sz w:val="16"/>
                  <w:szCs w:val="16"/>
                  <w:lang w:eastAsia="en-GB"/>
                </w:rPr>
                <w:t>tea.gergedava@tsu.ge</w:t>
              </w:r>
            </w:hyperlink>
          </w:p>
          <w:p w:rsidR="00C43AD3" w:rsidRPr="004023A3" w:rsidRDefault="00C43AD3" w:rsidP="00B36AD1">
            <w:pPr>
              <w:jc w:val="center"/>
              <w:rPr>
                <w:rFonts w:ascii="Calibri" w:hAnsi="Calibri"/>
                <w:sz w:val="16"/>
                <w:szCs w:val="16"/>
                <w:lang w:eastAsia="en-GB"/>
              </w:rPr>
            </w:pPr>
            <w:r w:rsidRPr="004023A3">
              <w:rPr>
                <w:rFonts w:ascii="Calibri" w:hAnsi="Calibri"/>
                <w:sz w:val="16"/>
                <w:szCs w:val="16"/>
                <w:lang w:eastAsia="en-GB"/>
              </w:rPr>
              <w:t>+995 32 222 11 03</w:t>
            </w:r>
          </w:p>
        </w:tc>
      </w:tr>
      <w:tr w:rsidR="00187DF2" w:rsidRPr="002A00C3" w:rsidTr="004023A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267"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57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12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 (if applicable)</w:t>
            </w:r>
          </w:p>
        </w:tc>
        <w:tc>
          <w:tcPr>
            <w:tcW w:w="128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C43AD3" w:rsidRDefault="00187DF2" w:rsidP="00B36AD1">
            <w:pPr>
              <w:jc w:val="center"/>
              <w:rPr>
                <w:rFonts w:ascii="Calibri" w:hAnsi="Calibri"/>
                <w:b/>
                <w:bCs/>
                <w:sz w:val="16"/>
                <w:szCs w:val="16"/>
                <w:lang w:eastAsia="en-GB"/>
              </w:rPr>
            </w:pPr>
            <w:r w:rsidRPr="00C43AD3">
              <w:rPr>
                <w:rFonts w:ascii="Calibri" w:hAnsi="Calibri"/>
                <w:b/>
                <w:bCs/>
                <w:sz w:val="16"/>
                <w:szCs w:val="16"/>
                <w:lang w:eastAsia="en-GB"/>
              </w:rPr>
              <w:t>Contact person name; email; phone</w:t>
            </w:r>
          </w:p>
        </w:tc>
      </w:tr>
      <w:tr w:rsidR="00E91166" w:rsidRPr="002A00C3" w:rsidTr="004023A3">
        <w:trPr>
          <w:trHeight w:val="529"/>
        </w:trPr>
        <w:tc>
          <w:tcPr>
            <w:tcW w:w="986" w:type="dxa"/>
            <w:vMerge/>
            <w:tcBorders>
              <w:left w:val="double" w:sz="6" w:space="0" w:color="auto"/>
              <w:bottom w:val="double" w:sz="6" w:space="0" w:color="auto"/>
              <w:right w:val="double" w:sz="6" w:space="0" w:color="auto"/>
            </w:tcBorders>
            <w:shd w:val="clear" w:color="auto" w:fill="auto"/>
            <w:hideMark/>
          </w:tcPr>
          <w:p w:rsidR="00E91166" w:rsidRPr="002A00C3" w:rsidRDefault="00E91166" w:rsidP="00E91166">
            <w:pPr>
              <w:rPr>
                <w:rFonts w:ascii="Calibri" w:hAnsi="Calibri"/>
                <w:color w:val="000000"/>
                <w:lang w:eastAsia="en-GB"/>
              </w:rPr>
            </w:pPr>
          </w:p>
        </w:tc>
        <w:tc>
          <w:tcPr>
            <w:tcW w:w="1267" w:type="dxa"/>
            <w:tcBorders>
              <w:top w:val="single" w:sz="8" w:space="0" w:color="auto"/>
              <w:left w:val="nil"/>
              <w:bottom w:val="double" w:sz="6" w:space="0" w:color="auto"/>
              <w:right w:val="single" w:sz="8" w:space="0" w:color="auto"/>
            </w:tcBorders>
            <w:shd w:val="clear" w:color="auto" w:fill="auto"/>
            <w:noWrap/>
            <w:vAlign w:val="bottom"/>
            <w:hideMark/>
          </w:tcPr>
          <w:p w:rsidR="00E91166" w:rsidRPr="004023A3" w:rsidRDefault="00E91166" w:rsidP="00E91166">
            <w:pPr>
              <w:jc w:val="center"/>
              <w:rPr>
                <w:rFonts w:ascii="Calibri" w:hAnsi="Calibri"/>
                <w:color w:val="000000"/>
                <w:sz w:val="16"/>
                <w:szCs w:val="16"/>
                <w:lang w:val="es-ES" w:eastAsia="en-GB"/>
              </w:rPr>
            </w:pPr>
            <w:r w:rsidRPr="004023A3">
              <w:rPr>
                <w:rFonts w:ascii="Calibri" w:hAnsi="Calibri"/>
                <w:color w:val="000000"/>
                <w:sz w:val="16"/>
                <w:szCs w:val="16"/>
                <w:lang w:val="es-ES" w:eastAsia="en-GB"/>
              </w:rPr>
              <w:t>Universidade de Santiago de Compostela</w:t>
            </w:r>
          </w:p>
          <w:p w:rsidR="00E91166" w:rsidRPr="004023A3" w:rsidRDefault="00E91166" w:rsidP="00E91166">
            <w:pPr>
              <w:jc w:val="center"/>
              <w:rPr>
                <w:rFonts w:ascii="Calibri" w:hAnsi="Calibri"/>
                <w:color w:val="000000"/>
                <w:sz w:val="16"/>
                <w:szCs w:val="16"/>
                <w:lang w:val="es-ES" w:eastAsia="en-GB"/>
              </w:rPr>
            </w:pPr>
          </w:p>
          <w:p w:rsidR="00E91166" w:rsidRPr="004023A3" w:rsidRDefault="00E91166" w:rsidP="00E91166">
            <w:pPr>
              <w:jc w:val="center"/>
              <w:rPr>
                <w:rFonts w:ascii="Calibri" w:hAnsi="Calibri"/>
                <w:color w:val="000000"/>
                <w:sz w:val="16"/>
                <w:szCs w:val="16"/>
                <w:lang w:val="es-ES" w:eastAsia="en-GB"/>
              </w:rPr>
            </w:pPr>
          </w:p>
        </w:tc>
        <w:tc>
          <w:tcPr>
            <w:tcW w:w="1574" w:type="dxa"/>
            <w:tcBorders>
              <w:top w:val="single" w:sz="8" w:space="0" w:color="auto"/>
              <w:left w:val="nil"/>
              <w:bottom w:val="double" w:sz="6" w:space="0" w:color="auto"/>
              <w:right w:val="single" w:sz="8" w:space="0" w:color="auto"/>
            </w:tcBorders>
            <w:shd w:val="clear" w:color="auto" w:fill="auto"/>
            <w:noWrap/>
            <w:vAlign w:val="bottom"/>
            <w:hideMark/>
          </w:tcPr>
          <w:p w:rsidR="00E91166" w:rsidRPr="004023A3" w:rsidRDefault="00E91166" w:rsidP="00E91166">
            <w:pPr>
              <w:jc w:val="center"/>
              <w:rPr>
                <w:rFonts w:ascii="Calibri" w:hAnsi="Calibri"/>
                <w:color w:val="000000"/>
                <w:sz w:val="16"/>
                <w:szCs w:val="16"/>
                <w:lang w:val="es-ES"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rsidR="00E91166" w:rsidRPr="004023A3" w:rsidRDefault="00E91166" w:rsidP="00E91166">
            <w:pPr>
              <w:rPr>
                <w:rFonts w:ascii="Calibri" w:hAnsi="Calibri"/>
                <w:color w:val="000000"/>
                <w:sz w:val="16"/>
                <w:szCs w:val="16"/>
                <w:lang w:val="es-ES" w:eastAsia="en-GB"/>
              </w:rPr>
            </w:pPr>
            <w:r w:rsidRPr="004023A3">
              <w:rPr>
                <w:rFonts w:ascii="Calibri" w:hAnsi="Calibri"/>
                <w:color w:val="000000"/>
                <w:sz w:val="16"/>
                <w:szCs w:val="16"/>
                <w:lang w:val="es-ES" w:eastAsia="en-GB"/>
              </w:rPr>
              <w:t>E Santiag 01</w:t>
            </w:r>
          </w:p>
          <w:p w:rsidR="00E91166" w:rsidRPr="004023A3" w:rsidRDefault="00E91166" w:rsidP="00E91166">
            <w:pPr>
              <w:rPr>
                <w:rFonts w:ascii="Calibri" w:hAnsi="Calibri"/>
                <w:color w:val="000000"/>
                <w:sz w:val="16"/>
                <w:szCs w:val="16"/>
                <w:lang w:val="es-ES" w:eastAsia="en-GB"/>
              </w:rPr>
            </w:pPr>
          </w:p>
          <w:p w:rsidR="00E91166" w:rsidRPr="004023A3" w:rsidRDefault="00E91166" w:rsidP="00E91166">
            <w:pPr>
              <w:rPr>
                <w:rFonts w:ascii="Calibri" w:hAnsi="Calibri"/>
                <w:color w:val="000000"/>
                <w:sz w:val="16"/>
                <w:szCs w:val="16"/>
                <w:lang w:val="es-ES" w:eastAsia="en-GB"/>
              </w:rPr>
            </w:pPr>
          </w:p>
          <w:p w:rsidR="00E91166" w:rsidRPr="004023A3" w:rsidRDefault="00E91166" w:rsidP="00E91166">
            <w:pPr>
              <w:rPr>
                <w:rFonts w:ascii="Calibri" w:hAnsi="Calibri"/>
                <w:color w:val="000000"/>
                <w:sz w:val="16"/>
                <w:szCs w:val="16"/>
                <w:lang w:val="es-ES" w:eastAsia="en-GB"/>
              </w:rPr>
            </w:pPr>
          </w:p>
        </w:tc>
        <w:tc>
          <w:tcPr>
            <w:tcW w:w="1284" w:type="dxa"/>
            <w:tcBorders>
              <w:top w:val="single" w:sz="8" w:space="0" w:color="auto"/>
              <w:left w:val="nil"/>
              <w:bottom w:val="double" w:sz="6" w:space="0" w:color="auto"/>
              <w:right w:val="single" w:sz="8" w:space="0" w:color="auto"/>
            </w:tcBorders>
            <w:shd w:val="clear" w:color="auto" w:fill="auto"/>
            <w:noWrap/>
            <w:vAlign w:val="bottom"/>
            <w:hideMark/>
          </w:tcPr>
          <w:p w:rsidR="00E91166" w:rsidRPr="004023A3" w:rsidRDefault="00E91166" w:rsidP="00E91166">
            <w:pPr>
              <w:jc w:val="center"/>
              <w:rPr>
                <w:rFonts w:ascii="Calibri" w:hAnsi="Calibri"/>
                <w:color w:val="000000"/>
                <w:sz w:val="16"/>
                <w:szCs w:val="16"/>
                <w:lang w:val="es-ES" w:eastAsia="en-GB"/>
              </w:rPr>
            </w:pPr>
            <w:r w:rsidRPr="004023A3">
              <w:rPr>
                <w:rFonts w:ascii="Calibri" w:hAnsi="Calibri"/>
                <w:color w:val="000000"/>
                <w:sz w:val="16"/>
                <w:szCs w:val="16"/>
                <w:lang w:val="es-ES" w:eastAsia="en-GB"/>
              </w:rPr>
              <w:t>Pazo Xerome, Praza do Obradoiro s/n</w:t>
            </w:r>
          </w:p>
          <w:p w:rsidR="00E91166" w:rsidRPr="004023A3" w:rsidRDefault="00E91166" w:rsidP="00E91166">
            <w:pPr>
              <w:jc w:val="center"/>
              <w:rPr>
                <w:rFonts w:ascii="Calibri" w:hAnsi="Calibri"/>
                <w:color w:val="000000"/>
                <w:sz w:val="16"/>
                <w:szCs w:val="16"/>
                <w:lang w:val="es-ES" w:eastAsia="en-GB"/>
              </w:rPr>
            </w:pPr>
            <w:r w:rsidRPr="004023A3">
              <w:rPr>
                <w:rFonts w:ascii="Calibri" w:hAnsi="Calibri"/>
                <w:color w:val="000000"/>
                <w:sz w:val="16"/>
                <w:szCs w:val="16"/>
                <w:lang w:val="es-ES" w:eastAsia="en-GB"/>
              </w:rPr>
              <w:t>Santiago de Compostela 15782</w:t>
            </w:r>
          </w:p>
          <w:p w:rsidR="00E91166" w:rsidRPr="004023A3" w:rsidRDefault="00E91166" w:rsidP="00E91166">
            <w:pPr>
              <w:jc w:val="center"/>
              <w:rPr>
                <w:rFonts w:ascii="Calibri" w:hAnsi="Calibri"/>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E91166" w:rsidRPr="004023A3" w:rsidRDefault="00E91166" w:rsidP="004023A3">
            <w:pPr>
              <w:spacing w:before="100" w:beforeAutospacing="1"/>
              <w:jc w:val="center"/>
              <w:rPr>
                <w:rFonts w:ascii="Calibri" w:hAnsi="Calibri"/>
                <w:color w:val="000000"/>
                <w:sz w:val="16"/>
                <w:szCs w:val="16"/>
                <w:lang w:val="es-ES" w:eastAsia="en-GB"/>
              </w:rPr>
            </w:pPr>
            <w:r w:rsidRPr="004023A3">
              <w:rPr>
                <w:rFonts w:ascii="Calibri" w:hAnsi="Calibri"/>
                <w:color w:val="000000"/>
                <w:sz w:val="16"/>
                <w:szCs w:val="16"/>
                <w:lang w:val="es-ES" w:eastAsia="en-GB"/>
              </w:rPr>
              <w:t>Spain</w:t>
            </w:r>
          </w:p>
          <w:p w:rsidR="00E91166" w:rsidRPr="004023A3" w:rsidRDefault="00E91166" w:rsidP="00E91166">
            <w:pPr>
              <w:jc w:val="center"/>
              <w:rPr>
                <w:rFonts w:ascii="Calibri" w:hAnsi="Calibri"/>
                <w:color w:val="000000"/>
                <w:sz w:val="16"/>
                <w:szCs w:val="16"/>
                <w:lang w:val="es-ES" w:eastAsia="en-GB"/>
              </w:rPr>
            </w:pPr>
          </w:p>
          <w:p w:rsidR="00E91166" w:rsidRPr="004023A3" w:rsidRDefault="00E91166" w:rsidP="00E91166">
            <w:pPr>
              <w:jc w:val="center"/>
              <w:rPr>
                <w:rFonts w:ascii="Calibri" w:hAnsi="Calibri"/>
                <w:color w:val="000000"/>
                <w:sz w:val="16"/>
                <w:szCs w:val="16"/>
                <w:lang w:val="es-ES" w:eastAsia="en-GB"/>
              </w:rPr>
            </w:pPr>
          </w:p>
          <w:p w:rsidR="00E91166" w:rsidRPr="004023A3" w:rsidRDefault="00E91166" w:rsidP="00E91166">
            <w:pPr>
              <w:jc w:val="center"/>
              <w:rPr>
                <w:rFonts w:ascii="Calibri" w:hAnsi="Calibri"/>
                <w:color w:val="000000"/>
                <w:sz w:val="16"/>
                <w:szCs w:val="16"/>
                <w:lang w:val="es-ES"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bottom"/>
            <w:hideMark/>
          </w:tcPr>
          <w:p w:rsidR="00E91166" w:rsidRPr="004023A3" w:rsidRDefault="00E91166" w:rsidP="00E91166">
            <w:pPr>
              <w:jc w:val="center"/>
              <w:rPr>
                <w:rFonts w:ascii="Calibri" w:hAnsi="Calibri"/>
                <w:sz w:val="16"/>
                <w:szCs w:val="16"/>
                <w:lang w:val="es-ES" w:eastAsia="en-GB"/>
              </w:rPr>
            </w:pPr>
            <w:r w:rsidRPr="004023A3">
              <w:rPr>
                <w:rFonts w:ascii="Calibri" w:hAnsi="Calibri"/>
                <w:sz w:val="16"/>
                <w:szCs w:val="16"/>
                <w:lang w:val="es-ES" w:eastAsia="en-GB"/>
              </w:rPr>
              <w:t>Enrique López Veloso</w:t>
            </w:r>
          </w:p>
          <w:p w:rsidR="00E91166" w:rsidRPr="004023A3" w:rsidRDefault="00E91166" w:rsidP="00E91166">
            <w:pPr>
              <w:jc w:val="center"/>
              <w:rPr>
                <w:rFonts w:ascii="Calibri" w:hAnsi="Calibri"/>
                <w:sz w:val="16"/>
                <w:szCs w:val="16"/>
                <w:lang w:val="es-ES" w:eastAsia="en-GB"/>
              </w:rPr>
            </w:pPr>
            <w:r w:rsidRPr="004023A3">
              <w:rPr>
                <w:rFonts w:ascii="Calibri" w:hAnsi="Calibri"/>
                <w:sz w:val="16"/>
                <w:szCs w:val="16"/>
                <w:lang w:val="es-ES" w:eastAsia="en-GB"/>
              </w:rPr>
              <w:t>Institutional Coordinator</w:t>
            </w:r>
          </w:p>
          <w:p w:rsidR="00E91166" w:rsidRPr="004023A3" w:rsidRDefault="00C43AD3" w:rsidP="00E91166">
            <w:pPr>
              <w:jc w:val="center"/>
              <w:rPr>
                <w:rFonts w:ascii="Calibri" w:hAnsi="Calibri"/>
                <w:sz w:val="16"/>
                <w:szCs w:val="16"/>
                <w:lang w:val="es-ES" w:eastAsia="en-GB"/>
              </w:rPr>
            </w:pPr>
            <w:hyperlink r:id="rId10" w:history="1">
              <w:r w:rsidRPr="004023A3">
                <w:rPr>
                  <w:rStyle w:val="Hyperlink"/>
                  <w:rFonts w:ascii="Calibri" w:hAnsi="Calibri"/>
                  <w:color w:val="auto"/>
                  <w:sz w:val="16"/>
                  <w:szCs w:val="16"/>
                  <w:lang w:val="es-ES" w:eastAsia="en-GB"/>
                </w:rPr>
                <w:t>erasmus.ka107@usc.es</w:t>
              </w:r>
            </w:hyperlink>
            <w:r w:rsidR="00E91166" w:rsidRPr="004023A3">
              <w:rPr>
                <w:rFonts w:ascii="Calibri" w:hAnsi="Calibri"/>
                <w:sz w:val="16"/>
                <w:szCs w:val="16"/>
                <w:lang w:val="es-ES" w:eastAsia="en-GB"/>
              </w:rPr>
              <w:t xml:space="preserve"> </w:t>
            </w:r>
          </w:p>
          <w:p w:rsidR="00E91166" w:rsidRPr="004023A3" w:rsidRDefault="00E91166" w:rsidP="00E91166">
            <w:pPr>
              <w:jc w:val="center"/>
              <w:rPr>
                <w:rFonts w:ascii="Calibri" w:hAnsi="Calibri"/>
                <w:sz w:val="16"/>
                <w:szCs w:val="16"/>
                <w:lang w:val="es-ES" w:eastAsia="en-GB"/>
              </w:rPr>
            </w:pPr>
            <w:r w:rsidRPr="004023A3">
              <w:rPr>
                <w:rFonts w:ascii="Calibri" w:hAnsi="Calibri"/>
                <w:sz w:val="16"/>
                <w:szCs w:val="16"/>
                <w:lang w:val="es-ES" w:eastAsia="en-GB"/>
              </w:rPr>
              <w:t>+34 881811095</w:t>
            </w:r>
          </w:p>
          <w:p w:rsidR="00E91166" w:rsidRPr="004023A3" w:rsidRDefault="00E91166" w:rsidP="00E91166">
            <w:pPr>
              <w:jc w:val="center"/>
              <w:rPr>
                <w:rFonts w:ascii="Calibri" w:hAnsi="Calibri"/>
                <w:sz w:val="16"/>
                <w:szCs w:val="16"/>
                <w:lang w:val="es-ES" w:eastAsia="en-GB"/>
              </w:rPr>
            </w:pPr>
          </w:p>
          <w:p w:rsidR="00E91166" w:rsidRPr="004023A3" w:rsidRDefault="00E91166" w:rsidP="00E91166">
            <w:pPr>
              <w:jc w:val="center"/>
              <w:rPr>
                <w:rFonts w:ascii="Calibri" w:hAnsi="Calibri"/>
                <w:sz w:val="16"/>
                <w:szCs w:val="16"/>
                <w:lang w:val="es-ES" w:eastAsia="en-GB"/>
              </w:rPr>
            </w:pPr>
          </w:p>
        </w:tc>
      </w:tr>
    </w:tbl>
    <w:p w:rsidR="00187DF2" w:rsidRPr="00B36AD1" w:rsidRDefault="00187DF2" w:rsidP="00187DF2">
      <w:pPr>
        <w:spacing w:after="120"/>
        <w:rPr>
          <w:rFonts w:ascii="Calibri" w:hAnsi="Calibri" w:cs="Arial"/>
          <w:b/>
          <w:sz w:val="16"/>
          <w:szCs w:val="16"/>
        </w:rPr>
      </w:pPr>
    </w:p>
    <w:p w:rsidR="00884FD5" w:rsidRPr="00B36AD1" w:rsidRDefault="00884FD5">
      <w:pPr>
        <w:ind w:left="-567"/>
        <w:rPr>
          <w:rFonts w:ascii="Calibri" w:hAnsi="Calibri" w:cs="Arial"/>
          <w:b/>
          <w:sz w:val="16"/>
          <w:szCs w:val="16"/>
        </w:rPr>
      </w:pPr>
    </w:p>
    <w:p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rsidTr="00E81732">
        <w:trPr>
          <w:jc w:val="center"/>
        </w:trPr>
        <w:tc>
          <w:tcPr>
            <w:tcW w:w="9908" w:type="dxa"/>
          </w:tcPr>
          <w:p w:rsidR="00884FD5" w:rsidRPr="00B36AD1" w:rsidRDefault="00536AE7" w:rsidP="004967E3">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p>
        </w:tc>
      </w:tr>
    </w:tbl>
    <w:p w:rsidR="006034CA" w:rsidRDefault="006034CA">
      <w:pPr>
        <w:rPr>
          <w:rFonts w:ascii="Arial Narrow" w:hAnsi="Arial Narrow" w:cs="Arial"/>
          <w:b/>
          <w:sz w:val="20"/>
          <w:szCs w:val="20"/>
        </w:rPr>
      </w:pPr>
    </w:p>
    <w:tbl>
      <w:tblPr>
        <w:tblStyle w:val="TableGrid"/>
        <w:tblW w:w="999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90"/>
      </w:tblGrid>
      <w:tr w:rsidR="006034CA" w:rsidTr="004360A7">
        <w:tc>
          <w:tcPr>
            <w:tcW w:w="9990" w:type="dxa"/>
          </w:tcPr>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rsidR="006034CA"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rsidTr="00A47625">
        <w:trPr>
          <w:jc w:val="center"/>
        </w:trPr>
        <w:tc>
          <w:tcPr>
            <w:tcW w:w="9923" w:type="dxa"/>
          </w:tcPr>
          <w:p w:rsidR="002067C1" w:rsidRPr="00E3455F" w:rsidRDefault="00994D5D" w:rsidP="002067C1">
            <w:pPr>
              <w:spacing w:before="120"/>
              <w:rPr>
                <w:rFonts w:asciiTheme="minorHAnsi" w:hAnsiTheme="minorHAnsi" w:cs="Calibri"/>
                <w:sz w:val="18"/>
                <w:szCs w:val="18"/>
              </w:rPr>
            </w:pPr>
            <w:proofErr w:type="gramStart"/>
            <w:r>
              <w:rPr>
                <w:rFonts w:asciiTheme="minorHAnsi" w:hAnsiTheme="minorHAnsi" w:cs="Calibri"/>
                <w:b/>
                <w:sz w:val="18"/>
                <w:szCs w:val="18"/>
              </w:rPr>
              <w:t>1.-</w:t>
            </w:r>
            <w:proofErr w:type="gramEnd"/>
            <w:r>
              <w:rPr>
                <w:rFonts w:asciiTheme="minorHAnsi" w:hAnsiTheme="minorHAnsi" w:cs="Calibri"/>
                <w:b/>
                <w:sz w:val="18"/>
                <w:szCs w:val="18"/>
              </w:rPr>
              <w:t xml:space="preserve"> </w:t>
            </w:r>
            <w:r w:rsidR="002067C1" w:rsidRPr="00E3455F">
              <w:rPr>
                <w:rFonts w:asciiTheme="minorHAnsi" w:hAnsiTheme="minorHAnsi" w:cs="Calibri"/>
                <w:b/>
                <w:sz w:val="18"/>
                <w:szCs w:val="18"/>
              </w:rPr>
              <w:t>Doctoral thesis description at home university (Title, summary, stage of development of the thesis,…). 1 page minimum</w:t>
            </w:r>
            <w:r w:rsidR="002067C1" w:rsidRPr="00E3455F">
              <w:rPr>
                <w:rFonts w:asciiTheme="minorHAnsi" w:hAnsiTheme="minorHAnsi" w:cs="Calibri"/>
                <w:sz w:val="18"/>
                <w:szCs w:val="18"/>
              </w:rPr>
              <w:t xml:space="preserve">: </w:t>
            </w:r>
          </w:p>
          <w:p w:rsidR="002067C1" w:rsidRPr="00E3455F" w:rsidRDefault="002067C1" w:rsidP="002067C1">
            <w:pPr>
              <w:spacing w:before="120"/>
              <w:rPr>
                <w:rFonts w:asciiTheme="minorHAnsi" w:hAnsiTheme="minorHAnsi" w:cs="Calibri"/>
                <w:sz w:val="18"/>
                <w:szCs w:val="18"/>
              </w:rPr>
            </w:pPr>
          </w:p>
          <w:p w:rsidR="002067C1" w:rsidRPr="00E3455F" w:rsidRDefault="002067C1" w:rsidP="002067C1">
            <w:pPr>
              <w:spacing w:before="120"/>
              <w:rPr>
                <w:rFonts w:asciiTheme="minorHAnsi" w:hAnsiTheme="minorHAnsi" w:cs="Arial"/>
                <w:sz w:val="18"/>
                <w:szCs w:val="18"/>
              </w:rPr>
            </w:pPr>
          </w:p>
          <w:p w:rsidR="00884FD5" w:rsidRPr="00E3455F" w:rsidRDefault="00994D5D">
            <w:pPr>
              <w:spacing w:before="120"/>
              <w:rPr>
                <w:rFonts w:asciiTheme="minorHAnsi" w:hAnsiTheme="minorHAnsi" w:cs="Arial"/>
                <w:sz w:val="18"/>
                <w:szCs w:val="18"/>
              </w:rPr>
            </w:pPr>
            <w:r>
              <w:rPr>
                <w:rFonts w:asciiTheme="minorHAnsi" w:hAnsiTheme="minorHAnsi" w:cs="Calibri"/>
                <w:b/>
                <w:sz w:val="18"/>
                <w:szCs w:val="18"/>
              </w:rPr>
              <w:t xml:space="preserve">2.- </w:t>
            </w:r>
            <w:r w:rsidR="001471FE" w:rsidRPr="00E3455F">
              <w:rPr>
                <w:rFonts w:asciiTheme="minorHAnsi" w:hAnsiTheme="minorHAnsi" w:cs="Calibri"/>
                <w:b/>
                <w:sz w:val="18"/>
                <w:szCs w:val="18"/>
              </w:rPr>
              <w:t>Research project description</w:t>
            </w:r>
            <w:r w:rsidR="002067C1" w:rsidRPr="00E3455F">
              <w:rPr>
                <w:rFonts w:asciiTheme="minorHAnsi" w:hAnsiTheme="minorHAnsi" w:cs="Calibri"/>
                <w:b/>
                <w:sz w:val="18"/>
                <w:szCs w:val="18"/>
              </w:rPr>
              <w:t xml:space="preserve"> at host university</w:t>
            </w:r>
            <w:r w:rsidR="001471FE" w:rsidRPr="00E3455F">
              <w:rPr>
                <w:rFonts w:asciiTheme="minorHAnsi" w:hAnsiTheme="minorHAnsi" w:cs="Calibri"/>
                <w:sz w:val="18"/>
                <w:szCs w:val="18"/>
              </w:rPr>
              <w:t>:</w:t>
            </w:r>
          </w:p>
          <w:p w:rsidR="001471FE" w:rsidRPr="00E3455F" w:rsidRDefault="001471FE" w:rsidP="001471FE">
            <w:pPr>
              <w:spacing w:before="120"/>
              <w:rPr>
                <w:rFonts w:asciiTheme="minorHAnsi" w:hAnsiTheme="minorHAnsi" w:cs="Arial"/>
                <w:sz w:val="18"/>
                <w:szCs w:val="18"/>
              </w:rPr>
            </w:pPr>
            <w:r w:rsidRPr="00E3455F">
              <w:rPr>
                <w:rFonts w:asciiTheme="minorHAnsi" w:hAnsiTheme="minorHAnsi" w:cs="Arial"/>
                <w:sz w:val="18"/>
                <w:szCs w:val="18"/>
              </w:rPr>
              <w:t xml:space="preserve">- Knowledge, skills and competences to be acquired:    </w:t>
            </w: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r w:rsidRPr="00E3455F">
              <w:rPr>
                <w:rFonts w:asciiTheme="minorHAnsi" w:hAnsiTheme="minorHAnsi" w:cs="Arial"/>
                <w:sz w:val="18"/>
                <w:szCs w:val="18"/>
              </w:rPr>
              <w:t xml:space="preserve">- Detailed programme of the doctoral activities and course studies (if applicable):                                                                                     </w:t>
            </w: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6034CA" w:rsidRPr="00E3455F" w:rsidRDefault="006034CA"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r w:rsidRPr="00E3455F">
              <w:rPr>
                <w:rFonts w:asciiTheme="minorHAnsi" w:hAnsiTheme="minorHAnsi" w:cs="Arial"/>
                <w:sz w:val="18"/>
                <w:szCs w:val="18"/>
              </w:rPr>
              <w:t xml:space="preserve">- Tasks of the doctoral student:                                                                                     </w:t>
            </w: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p>
          <w:p w:rsidR="001471FE" w:rsidRPr="00E3455F" w:rsidRDefault="001471FE" w:rsidP="001471FE">
            <w:pPr>
              <w:spacing w:before="120"/>
              <w:rPr>
                <w:rFonts w:asciiTheme="minorHAnsi" w:hAnsiTheme="minorHAnsi" w:cs="Arial"/>
                <w:sz w:val="18"/>
                <w:szCs w:val="18"/>
              </w:rPr>
            </w:pPr>
            <w:r w:rsidRPr="00E3455F">
              <w:rPr>
                <w:rFonts w:asciiTheme="minorHAnsi" w:hAnsiTheme="minorHAnsi" w:cs="Arial"/>
                <w:sz w:val="18"/>
                <w:szCs w:val="18"/>
              </w:rPr>
              <w:t xml:space="preserve">- Monitoring and evaluation plan:   </w:t>
            </w:r>
          </w:p>
          <w:p w:rsidR="00F633C4" w:rsidRPr="00E3455F" w:rsidRDefault="00F633C4">
            <w:pPr>
              <w:spacing w:before="120"/>
              <w:rPr>
                <w:rFonts w:ascii="Calibri" w:hAnsi="Calibri" w:cs="Arial"/>
                <w:sz w:val="18"/>
                <w:szCs w:val="18"/>
              </w:rPr>
            </w:pPr>
          </w:p>
          <w:p w:rsidR="00F633C4" w:rsidRPr="00E3455F" w:rsidRDefault="00F633C4">
            <w:pPr>
              <w:spacing w:before="120"/>
              <w:rPr>
                <w:rFonts w:ascii="Calibri" w:hAnsi="Calibri" w:cs="Arial"/>
                <w:sz w:val="18"/>
                <w:szCs w:val="18"/>
              </w:rPr>
            </w:pPr>
          </w:p>
          <w:p w:rsidR="00F633C4" w:rsidRPr="00E3455F" w:rsidRDefault="00F633C4">
            <w:pPr>
              <w:spacing w:before="120"/>
              <w:rPr>
                <w:rFonts w:ascii="Calibri" w:hAnsi="Calibri" w:cs="Arial"/>
                <w:sz w:val="18"/>
                <w:szCs w:val="18"/>
              </w:rPr>
            </w:pPr>
          </w:p>
          <w:p w:rsidR="00884FD5" w:rsidRPr="00B36AD1" w:rsidRDefault="00884FD5">
            <w:pPr>
              <w:spacing w:before="120"/>
              <w:rPr>
                <w:rFonts w:ascii="Calibri" w:hAnsi="Calibri" w:cs="Arial"/>
                <w:sz w:val="16"/>
                <w:szCs w:val="16"/>
              </w:rPr>
            </w:pPr>
            <w:r w:rsidRPr="00E3455F">
              <w:rPr>
                <w:rFonts w:ascii="Calibri" w:hAnsi="Calibri" w:cs="Arial"/>
                <w:sz w:val="18"/>
                <w:szCs w:val="18"/>
              </w:rPr>
              <w:t xml:space="preserve">                       </w:t>
            </w:r>
            <w:r w:rsidRPr="00B36AD1">
              <w:rPr>
                <w:rFonts w:ascii="Calibri" w:hAnsi="Calibri" w:cs="Arial"/>
                <w:sz w:val="16"/>
                <w:szCs w:val="16"/>
              </w:rPr>
              <w:t xml:space="preserve">                                    </w:t>
            </w:r>
          </w:p>
        </w:tc>
      </w:tr>
    </w:tbl>
    <w:p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EndnoteReference"/>
                <w:rFonts w:ascii="Verdana" w:hAnsi="Verdana"/>
                <w:sz w:val="16"/>
                <w:szCs w:val="18"/>
              </w:rPr>
              <w:endnoteReference w:id="6"/>
            </w:r>
            <w:r w:rsidRPr="002A00C3">
              <w:rPr>
                <w:rFonts w:ascii="Calibri" w:hAnsi="Calibri"/>
                <w:color w:val="000000"/>
                <w:sz w:val="16"/>
                <w:szCs w:val="16"/>
                <w:lang w:eastAsia="en-GB"/>
              </w:rPr>
              <w:t xml:space="preserve">  in </w:t>
            </w:r>
            <w:r w:rsidR="00670CA4">
              <w:rPr>
                <w:rFonts w:ascii="Calibri" w:hAnsi="Calibri"/>
                <w:color w:val="000000"/>
                <w:sz w:val="16"/>
                <w:szCs w:val="16"/>
                <w:lang w:eastAsia="en-GB"/>
              </w:rPr>
              <w:t>English</w:t>
            </w:r>
            <w:r w:rsidRPr="002A00C3">
              <w:rPr>
                <w:rFonts w:ascii="Calibri" w:hAnsi="Calibri"/>
                <w:color w:val="000000"/>
                <w:sz w:val="16"/>
                <w:szCs w:val="16"/>
                <w:lang w:eastAsia="en-GB"/>
              </w:rPr>
              <w:t xml:space="preserve">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1"/>
                  <w14:checkedState w14:val="2612" w14:font="MS Gothic"/>
                  <w14:uncheckedState w14:val="2610" w14:font="MS Gothic"/>
                </w14:checkbox>
              </w:sdtPr>
              <w:sdtEndPr/>
              <w:sdtContent>
                <w:r w:rsidR="00670CA4">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86D4C" w:rsidRPr="002A00C3" w:rsidRDefault="00886D4C" w:rsidP="00886D4C">
            <w:pPr>
              <w:rPr>
                <w:rFonts w:ascii="Calibri" w:hAnsi="Calibri"/>
                <w:color w:val="000000"/>
                <w:sz w:val="16"/>
                <w:szCs w:val="16"/>
                <w:lang w:eastAsia="en-GB"/>
              </w:rPr>
            </w:pPr>
          </w:p>
        </w:tc>
      </w:tr>
      <w:tr w:rsidR="00F633C4" w:rsidRPr="002A00C3"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p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rsidR="00F633C4" w:rsidRPr="00592CDD" w:rsidRDefault="00592CDD" w:rsidP="00B36AD1">
            <w:pPr>
              <w:jc w:val="center"/>
              <w:rPr>
                <w:rFonts w:ascii="Calibri" w:hAnsi="Calibri"/>
                <w:i/>
                <w:color w:val="000000"/>
                <w:sz w:val="16"/>
                <w:szCs w:val="16"/>
                <w:lang w:val="en-US" w:eastAsia="en-GB"/>
              </w:rPr>
            </w:pPr>
            <w:r w:rsidRPr="00592CDD">
              <w:rPr>
                <w:rFonts w:ascii="Calibri" w:hAnsi="Calibri"/>
                <w:i/>
                <w:color w:val="000000"/>
                <w:sz w:val="16"/>
                <w:szCs w:val="16"/>
                <w:lang w:val="en-US" w:eastAsia="en-GB"/>
              </w:rPr>
              <w:t>QA Officer</w:t>
            </w: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EndnoteReference"/>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rsidR="00F633C4" w:rsidRPr="00592CDD" w:rsidRDefault="00994D5D" w:rsidP="00B36AD1">
            <w:pPr>
              <w:jc w:val="center"/>
              <w:rPr>
                <w:rFonts w:ascii="Calibri" w:hAnsi="Calibri"/>
                <w:i/>
                <w:color w:val="000000"/>
                <w:sz w:val="16"/>
                <w:szCs w:val="16"/>
                <w:lang w:eastAsia="en-GB"/>
              </w:rPr>
            </w:pPr>
            <w:bookmarkStart w:id="0" w:name="_GoBack"/>
            <w:r w:rsidRPr="00592CDD">
              <w:rPr>
                <w:rFonts w:ascii="Calibri" w:hAnsi="Calibri"/>
                <w:i/>
                <w:color w:val="000000"/>
                <w:sz w:val="16"/>
                <w:szCs w:val="16"/>
                <w:lang w:eastAsia="en-GB"/>
              </w:rPr>
              <w:t>Supervisor</w:t>
            </w:r>
            <w:bookmarkEnd w:id="0"/>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bl>
    <w:p w:rsidR="00F633C4" w:rsidRPr="00B36AD1" w:rsidRDefault="00F633C4" w:rsidP="00187DF2">
      <w:pPr>
        <w:spacing w:after="120"/>
        <w:rPr>
          <w:rFonts w:ascii="Calibri" w:hAnsi="Calibri" w:cs="Arial"/>
          <w:b/>
          <w:sz w:val="16"/>
          <w:szCs w:val="16"/>
        </w:rPr>
      </w:pPr>
    </w:p>
    <w:p w:rsidR="00884FD5" w:rsidRDefault="00884FD5">
      <w:pPr>
        <w:rPr>
          <w:sz w:val="2"/>
        </w:rPr>
      </w:pPr>
    </w:p>
    <w:sectPr w:rsidR="00884FD5" w:rsidSect="00670CA4">
      <w:headerReference w:type="default" r:id="rId11"/>
      <w:pgSz w:w="11906" w:h="16838"/>
      <w:pgMar w:top="1559" w:right="1134" w:bottom="567" w:left="1134" w:header="6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EE" w:rsidRDefault="009548EE">
      <w:r>
        <w:separator/>
      </w:r>
    </w:p>
  </w:endnote>
  <w:endnote w:type="continuationSeparator" w:id="0">
    <w:p w:rsidR="009548EE" w:rsidRDefault="009548EE">
      <w:r>
        <w:continuationSeparator/>
      </w:r>
    </w:p>
  </w:endnote>
  <w:endnote w:id="1">
    <w:p w:rsidR="00187DF2" w:rsidRPr="00B36AD1" w:rsidRDefault="00187DF2" w:rsidP="00886D4C">
      <w:pPr>
        <w:pStyle w:val="FootnoteText"/>
        <w:spacing w:before="120" w:after="120"/>
        <w:ind w:left="0" w:firstLine="0"/>
        <w:rPr>
          <w:rFonts w:ascii="Calibri" w:hAnsi="Calibri" w:cs="Calibri"/>
          <w:sz w:val="16"/>
          <w:szCs w:val="16"/>
          <w:lang w:val="en-GB"/>
        </w:rPr>
      </w:pPr>
      <w:r w:rsidRPr="00B36AD1">
        <w:rPr>
          <w:rStyle w:val="EndnoteReference"/>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rsidR="00187DF2" w:rsidRPr="00B36AD1" w:rsidRDefault="00187DF2" w:rsidP="00886D4C">
      <w:pPr>
        <w:pStyle w:val="FootnoteText"/>
        <w:spacing w:before="120" w:after="120"/>
        <w:ind w:left="0" w:firstLine="0"/>
        <w:rPr>
          <w:rFonts w:ascii="Calibri" w:hAnsi="Calibri" w:cs="Calibri"/>
          <w:sz w:val="16"/>
          <w:szCs w:val="16"/>
          <w:lang w:val="en-GB"/>
        </w:rPr>
      </w:pPr>
      <w:r w:rsidRPr="00B36AD1">
        <w:rPr>
          <w:rStyle w:val="EndnoteReference"/>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187DF2" w:rsidRPr="00B36AD1" w:rsidRDefault="00187DF2" w:rsidP="00886D4C">
      <w:pPr>
        <w:spacing w:before="120" w:after="120"/>
        <w:jc w:val="both"/>
        <w:rPr>
          <w:rFonts w:ascii="Calibri" w:hAnsi="Calibri" w:cs="Calibri"/>
          <w:sz w:val="16"/>
          <w:szCs w:val="16"/>
        </w:rPr>
      </w:pPr>
      <w:r w:rsidRPr="00B36AD1">
        <w:rPr>
          <w:rStyle w:val="EndnoteReference"/>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yperlink"/>
            <w:rFonts w:ascii="Calibri" w:hAnsi="Calibri" w:cs="Calibri"/>
            <w:sz w:val="16"/>
            <w:szCs w:val="16"/>
          </w:rPr>
          <w:t>ISCED-F 2013 search tool</w:t>
        </w:r>
      </w:hyperlink>
      <w:r w:rsidRPr="00B36AD1">
        <w:rPr>
          <w:rFonts w:ascii="Calibri" w:hAnsi="Calibri" w:cs="Calibri"/>
          <w:sz w:val="16"/>
          <w:szCs w:val="16"/>
        </w:rPr>
        <w:t xml:space="preserve"> available at </w:t>
      </w:r>
      <w:r w:rsidR="00B35EA7" w:rsidRPr="00B35EA7">
        <w:rPr>
          <w:rStyle w:val="Hyperlink"/>
          <w:rFonts w:ascii="Calibri" w:hAnsi="Calibri" w:cs="Calibri"/>
          <w:sz w:val="16"/>
          <w:szCs w:val="16"/>
        </w:rPr>
        <w:t>http://ec.europa.eu/education/international-standard-classification-of-education-isced_en</w:t>
      </w:r>
      <w:r w:rsidRPr="00B36AD1">
        <w:rPr>
          <w:rFonts w:ascii="Calibri" w:hAnsi="Calibri" w:cs="Calibri"/>
          <w:sz w:val="16"/>
          <w:szCs w:val="16"/>
        </w:rPr>
        <w:t xml:space="preserve"> should be used to find the ISCED 2013 detailed field of education and training that is closest to the subject of the degree to be awarded to the student by the Sending Institution.</w:t>
      </w:r>
    </w:p>
  </w:endnote>
  <w:endnote w:id="4">
    <w:p w:rsidR="00187DF2" w:rsidRPr="00B36AD1" w:rsidRDefault="00187DF2" w:rsidP="00886D4C">
      <w:pPr>
        <w:pStyle w:val="EndnoteText"/>
        <w:spacing w:before="120" w:after="120"/>
        <w:jc w:val="both"/>
        <w:rPr>
          <w:rFonts w:cs="Calibri"/>
          <w:sz w:val="16"/>
          <w:szCs w:val="16"/>
          <w:lang w:val="en-GB"/>
        </w:rPr>
      </w:pPr>
      <w:r w:rsidRPr="00B36AD1">
        <w:rPr>
          <w:rStyle w:val="EndnoteReference"/>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DF2" w:rsidRPr="00E81732" w:rsidRDefault="00187DF2" w:rsidP="00E81732">
      <w:pPr>
        <w:pStyle w:val="EndnoteText"/>
        <w:spacing w:before="120" w:after="120"/>
        <w:jc w:val="both"/>
        <w:rPr>
          <w:rFonts w:cs="Calibri"/>
          <w:sz w:val="16"/>
          <w:szCs w:val="16"/>
          <w:lang w:val="en-GB"/>
        </w:rPr>
      </w:pPr>
      <w:r w:rsidRPr="00B36AD1">
        <w:rPr>
          <w:rStyle w:val="EndnoteReference"/>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rsidR="001471FE" w:rsidRPr="00114066" w:rsidRDefault="001471FE" w:rsidP="00E81732">
      <w:pPr>
        <w:pStyle w:val="EndnoteText"/>
        <w:spacing w:before="120" w:after="120"/>
        <w:rPr>
          <w:rFonts w:cstheme="minorHAnsi"/>
          <w:lang w:val="en-GB"/>
        </w:rPr>
      </w:pPr>
      <w:r w:rsidRPr="00E81732">
        <w:rPr>
          <w:rStyle w:val="EndnoteReference"/>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2" w:history="1">
        <w:r w:rsidR="00E81732" w:rsidRPr="00FF6F40">
          <w:rPr>
            <w:rStyle w:val="Hyperlink"/>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rsidR="00F633C4" w:rsidRPr="00B36AD1" w:rsidRDefault="00F633C4" w:rsidP="00886D4C">
      <w:pPr>
        <w:spacing w:before="120" w:after="120"/>
        <w:jc w:val="both"/>
        <w:rPr>
          <w:rFonts w:ascii="Calibri" w:hAnsi="Calibri" w:cs="Calibri"/>
          <w:sz w:val="16"/>
          <w:szCs w:val="16"/>
        </w:rPr>
      </w:pPr>
      <w:r w:rsidRPr="00B36AD1">
        <w:rPr>
          <w:rStyle w:val="EndnoteReference"/>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rsidR="00F633C4" w:rsidRPr="00F633C4" w:rsidRDefault="00F633C4" w:rsidP="00886D4C">
      <w:pPr>
        <w:spacing w:before="120" w:after="120"/>
        <w:jc w:val="both"/>
        <w:rPr>
          <w:rFonts w:cs="Calibri"/>
          <w:sz w:val="20"/>
          <w:szCs w:val="20"/>
        </w:rPr>
      </w:pPr>
      <w:r w:rsidRPr="00B36AD1">
        <w:rPr>
          <w:rStyle w:val="EndnoteReference"/>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EE" w:rsidRDefault="009548EE">
      <w:r>
        <w:separator/>
      </w:r>
    </w:p>
  </w:footnote>
  <w:footnote w:type="continuationSeparator" w:id="0">
    <w:p w:rsidR="009548EE" w:rsidRDefault="0095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D5" w:rsidRDefault="000C3F0C" w:rsidP="00886D4C">
    <w:pPr>
      <w:pStyle w:val="Header"/>
      <w:tabs>
        <w:tab w:val="clear" w:pos="4252"/>
        <w:tab w:val="clear" w:pos="8504"/>
        <w:tab w:val="left" w:pos="3280"/>
      </w:tabs>
      <w:rPr>
        <w:rFonts w:ascii="Arial Narrow" w:hAnsi="Arial Narrow"/>
        <w:sz w:val="16"/>
        <w:szCs w:val="16"/>
        <w:lang w:val="en-GB"/>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670CA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670CA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lang w:val="en-US" w:eastAsia="en-US"/>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-129540</wp:posOffset>
          </wp:positionV>
          <wp:extent cx="1280160" cy="2597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rsidR="00886D4C" w:rsidRDefault="00886D4C">
    <w:pPr>
      <w:pStyle w:val="Header"/>
      <w:tabs>
        <w:tab w:val="right" w:pos="9000"/>
      </w:tabs>
      <w:rPr>
        <w:rFonts w:ascii="Arial Narrow" w:hAnsi="Arial Narrow"/>
        <w:sz w:val="16"/>
        <w:szCs w:val="16"/>
        <w:lang w:val="en-GB"/>
      </w:rPr>
    </w:pPr>
  </w:p>
  <w:p w:rsidR="00886D4C" w:rsidRDefault="00886D4C">
    <w:pPr>
      <w:pStyle w:val="Header"/>
      <w:tabs>
        <w:tab w:val="right" w:pos="9000"/>
      </w:tabs>
      <w:rPr>
        <w:rFonts w:ascii="Arial Narrow" w:hAnsi="Arial Narrow"/>
        <w:sz w:val="16"/>
        <w:szCs w:val="16"/>
        <w:lang w:val="en-GB"/>
      </w:rPr>
    </w:pPr>
  </w:p>
  <w:p w:rsidR="00886D4C" w:rsidRPr="0075264B" w:rsidRDefault="00886D4C">
    <w:pPr>
      <w:pStyle w:val="Header"/>
      <w:tabs>
        <w:tab w:val="right" w:pos="9000"/>
      </w:tabs>
      <w:rPr>
        <w:rFonts w:ascii="Arial Narrow" w:hAnsi="Arial Narrow"/>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4"/>
    <w:rsid w:val="00032FED"/>
    <w:rsid w:val="000B77C7"/>
    <w:rsid w:val="000C3F0C"/>
    <w:rsid w:val="000F3EE9"/>
    <w:rsid w:val="001471FE"/>
    <w:rsid w:val="00147853"/>
    <w:rsid w:val="00162293"/>
    <w:rsid w:val="00170EF0"/>
    <w:rsid w:val="00173955"/>
    <w:rsid w:val="00173E24"/>
    <w:rsid w:val="00187DF2"/>
    <w:rsid w:val="001B0382"/>
    <w:rsid w:val="002067C1"/>
    <w:rsid w:val="00255EA1"/>
    <w:rsid w:val="00284120"/>
    <w:rsid w:val="002E0113"/>
    <w:rsid w:val="00370C74"/>
    <w:rsid w:val="004023A3"/>
    <w:rsid w:val="004132A0"/>
    <w:rsid w:val="004360A7"/>
    <w:rsid w:val="004967E3"/>
    <w:rsid w:val="004C30E8"/>
    <w:rsid w:val="004F389C"/>
    <w:rsid w:val="0050352C"/>
    <w:rsid w:val="00536AE7"/>
    <w:rsid w:val="00592CDD"/>
    <w:rsid w:val="005B7C63"/>
    <w:rsid w:val="005C2645"/>
    <w:rsid w:val="005F4803"/>
    <w:rsid w:val="006034CA"/>
    <w:rsid w:val="0065457C"/>
    <w:rsid w:val="00670CA4"/>
    <w:rsid w:val="00671D34"/>
    <w:rsid w:val="00687932"/>
    <w:rsid w:val="00703EF7"/>
    <w:rsid w:val="0075264B"/>
    <w:rsid w:val="00781F85"/>
    <w:rsid w:val="008046AD"/>
    <w:rsid w:val="00852B04"/>
    <w:rsid w:val="00884FD5"/>
    <w:rsid w:val="00886D4C"/>
    <w:rsid w:val="009134B3"/>
    <w:rsid w:val="00930910"/>
    <w:rsid w:val="009548EE"/>
    <w:rsid w:val="00994D5D"/>
    <w:rsid w:val="009A758C"/>
    <w:rsid w:val="009F7141"/>
    <w:rsid w:val="00A47625"/>
    <w:rsid w:val="00A62CB3"/>
    <w:rsid w:val="00A63C86"/>
    <w:rsid w:val="00AA6FCF"/>
    <w:rsid w:val="00AE097B"/>
    <w:rsid w:val="00B117F2"/>
    <w:rsid w:val="00B35EA7"/>
    <w:rsid w:val="00B36AD1"/>
    <w:rsid w:val="00BD175C"/>
    <w:rsid w:val="00C3446F"/>
    <w:rsid w:val="00C43AD3"/>
    <w:rsid w:val="00C44123"/>
    <w:rsid w:val="00C912D6"/>
    <w:rsid w:val="00C96855"/>
    <w:rsid w:val="00CC3272"/>
    <w:rsid w:val="00D4577A"/>
    <w:rsid w:val="00D76384"/>
    <w:rsid w:val="00E13B2C"/>
    <w:rsid w:val="00E3455F"/>
    <w:rsid w:val="00E50038"/>
    <w:rsid w:val="00E55C38"/>
    <w:rsid w:val="00E81732"/>
    <w:rsid w:val="00E91166"/>
    <w:rsid w:val="00EC112A"/>
    <w:rsid w:val="00EF7E5E"/>
    <w:rsid w:val="00F633C4"/>
    <w:rsid w:val="00F72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rPr>
      <w:lang w:val="es-ES"/>
    </w:r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link w:val="BalloonTextChar"/>
    <w:rsid w:val="000F3EE9"/>
    <w:rPr>
      <w:rFonts w:ascii="Tahoma" w:hAnsi="Tahoma"/>
      <w:sz w:val="16"/>
      <w:szCs w:val="16"/>
      <w:lang w:eastAsia="x-none"/>
    </w:rPr>
  </w:style>
  <w:style w:type="character" w:customStyle="1" w:styleId="BalloonTextChar">
    <w:name w:val="Balloon Text Char"/>
    <w:link w:val="BalloonText"/>
    <w:rsid w:val="000F3EE9"/>
    <w:rPr>
      <w:rFonts w:ascii="Tahoma" w:hAnsi="Tahoma" w:cs="Tahoma"/>
      <w:sz w:val="16"/>
      <w:szCs w:val="16"/>
      <w:lang w:val="en-GB"/>
    </w:rPr>
  </w:style>
  <w:style w:type="character" w:customStyle="1" w:styleId="FooterChar">
    <w:name w:val="Footer Char"/>
    <w:link w:val="Footer"/>
    <w:uiPriority w:val="99"/>
    <w:rsid w:val="00AE097B"/>
    <w:rPr>
      <w:sz w:val="24"/>
      <w:szCs w:val="24"/>
      <w:lang w:val="en-GB"/>
    </w:rPr>
  </w:style>
  <w:style w:type="paragraph" w:styleId="FootnoteText">
    <w:name w:val="footnote text"/>
    <w:basedOn w:val="Normal"/>
    <w:link w:val="FootnoteTextChar"/>
    <w:rsid w:val="00187DF2"/>
    <w:pPr>
      <w:spacing w:after="240"/>
      <w:ind w:left="357" w:hanging="357"/>
      <w:jc w:val="both"/>
    </w:pPr>
    <w:rPr>
      <w:sz w:val="20"/>
      <w:szCs w:val="20"/>
      <w:lang w:val="fr-FR" w:eastAsia="en-US"/>
    </w:rPr>
  </w:style>
  <w:style w:type="character" w:customStyle="1" w:styleId="FootnoteTextChar">
    <w:name w:val="Footnote Text Char"/>
    <w:link w:val="FootnoteText"/>
    <w:rsid w:val="00187DF2"/>
    <w:rPr>
      <w:lang w:val="fr-FR" w:eastAsia="en-US"/>
    </w:rPr>
  </w:style>
  <w:style w:type="character" w:styleId="EndnoteReference">
    <w:name w:val="endnote reference"/>
    <w:rsid w:val="00187DF2"/>
    <w:rPr>
      <w:vertAlign w:val="superscript"/>
    </w:rPr>
  </w:style>
  <w:style w:type="paragraph" w:styleId="EndnoteText">
    <w:name w:val="endnote text"/>
    <w:basedOn w:val="Normal"/>
    <w:link w:val="EndnoteTextChar"/>
    <w:unhideWhenUsed/>
    <w:rsid w:val="00187DF2"/>
    <w:rPr>
      <w:rFonts w:ascii="Calibri" w:eastAsia="Calibri" w:hAnsi="Calibri"/>
      <w:sz w:val="20"/>
      <w:szCs w:val="20"/>
      <w:lang w:val="it-IT" w:eastAsia="en-US"/>
    </w:rPr>
  </w:style>
  <w:style w:type="character" w:customStyle="1" w:styleId="EndnoteTextChar">
    <w:name w:val="Endnote Text Char"/>
    <w:link w:val="EndnoteText"/>
    <w:uiPriority w:val="99"/>
    <w:rsid w:val="00187DF2"/>
    <w:rPr>
      <w:rFonts w:ascii="Calibri" w:eastAsia="Calibri" w:hAnsi="Calibri"/>
      <w:lang w:val="it-IT" w:eastAsia="en-US"/>
    </w:rPr>
  </w:style>
  <w:style w:type="character" w:styleId="Hyperlink">
    <w:name w:val="Hyperlink"/>
    <w:rsid w:val="00187DF2"/>
    <w:rPr>
      <w:color w:val="0000FF"/>
      <w:u w:val="single"/>
    </w:rPr>
  </w:style>
  <w:style w:type="paragraph" w:styleId="CommentText">
    <w:name w:val="annotation text"/>
    <w:basedOn w:val="Normal"/>
    <w:link w:val="CommentTextChar"/>
    <w:rsid w:val="001471FE"/>
    <w:pPr>
      <w:spacing w:after="240"/>
      <w:jc w:val="both"/>
    </w:pPr>
    <w:rPr>
      <w:sz w:val="20"/>
      <w:szCs w:val="20"/>
      <w:lang w:val="fr-FR" w:eastAsia="en-US"/>
    </w:rPr>
  </w:style>
  <w:style w:type="character" w:customStyle="1" w:styleId="CommentTextChar">
    <w:name w:val="Comment Text Char"/>
    <w:basedOn w:val="DefaultParagraphFont"/>
    <w:link w:val="CommentText"/>
    <w:rsid w:val="001471FE"/>
    <w:rPr>
      <w:lang w:val="fr-FR" w:eastAsia="en-US"/>
    </w:rPr>
  </w:style>
  <w:style w:type="table" w:styleId="TableGrid">
    <w:name w:val="Table Grid"/>
    <w:basedOn w:val="Table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rPr>
      <w:lang w:val="es-ES"/>
    </w:r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link w:val="BalloonTextChar"/>
    <w:rsid w:val="000F3EE9"/>
    <w:rPr>
      <w:rFonts w:ascii="Tahoma" w:hAnsi="Tahoma"/>
      <w:sz w:val="16"/>
      <w:szCs w:val="16"/>
      <w:lang w:eastAsia="x-none"/>
    </w:rPr>
  </w:style>
  <w:style w:type="character" w:customStyle="1" w:styleId="BalloonTextChar">
    <w:name w:val="Balloon Text Char"/>
    <w:link w:val="BalloonText"/>
    <w:rsid w:val="000F3EE9"/>
    <w:rPr>
      <w:rFonts w:ascii="Tahoma" w:hAnsi="Tahoma" w:cs="Tahoma"/>
      <w:sz w:val="16"/>
      <w:szCs w:val="16"/>
      <w:lang w:val="en-GB"/>
    </w:rPr>
  </w:style>
  <w:style w:type="character" w:customStyle="1" w:styleId="FooterChar">
    <w:name w:val="Footer Char"/>
    <w:link w:val="Footer"/>
    <w:uiPriority w:val="99"/>
    <w:rsid w:val="00AE097B"/>
    <w:rPr>
      <w:sz w:val="24"/>
      <w:szCs w:val="24"/>
      <w:lang w:val="en-GB"/>
    </w:rPr>
  </w:style>
  <w:style w:type="paragraph" w:styleId="FootnoteText">
    <w:name w:val="footnote text"/>
    <w:basedOn w:val="Normal"/>
    <w:link w:val="FootnoteTextChar"/>
    <w:rsid w:val="00187DF2"/>
    <w:pPr>
      <w:spacing w:after="240"/>
      <w:ind w:left="357" w:hanging="357"/>
      <w:jc w:val="both"/>
    </w:pPr>
    <w:rPr>
      <w:sz w:val="20"/>
      <w:szCs w:val="20"/>
      <w:lang w:val="fr-FR" w:eastAsia="en-US"/>
    </w:rPr>
  </w:style>
  <w:style w:type="character" w:customStyle="1" w:styleId="FootnoteTextChar">
    <w:name w:val="Footnote Text Char"/>
    <w:link w:val="FootnoteText"/>
    <w:rsid w:val="00187DF2"/>
    <w:rPr>
      <w:lang w:val="fr-FR" w:eastAsia="en-US"/>
    </w:rPr>
  </w:style>
  <w:style w:type="character" w:styleId="EndnoteReference">
    <w:name w:val="endnote reference"/>
    <w:rsid w:val="00187DF2"/>
    <w:rPr>
      <w:vertAlign w:val="superscript"/>
    </w:rPr>
  </w:style>
  <w:style w:type="paragraph" w:styleId="EndnoteText">
    <w:name w:val="endnote text"/>
    <w:basedOn w:val="Normal"/>
    <w:link w:val="EndnoteTextChar"/>
    <w:unhideWhenUsed/>
    <w:rsid w:val="00187DF2"/>
    <w:rPr>
      <w:rFonts w:ascii="Calibri" w:eastAsia="Calibri" w:hAnsi="Calibri"/>
      <w:sz w:val="20"/>
      <w:szCs w:val="20"/>
      <w:lang w:val="it-IT" w:eastAsia="en-US"/>
    </w:rPr>
  </w:style>
  <w:style w:type="character" w:customStyle="1" w:styleId="EndnoteTextChar">
    <w:name w:val="Endnote Text Char"/>
    <w:link w:val="EndnoteText"/>
    <w:uiPriority w:val="99"/>
    <w:rsid w:val="00187DF2"/>
    <w:rPr>
      <w:rFonts w:ascii="Calibri" w:eastAsia="Calibri" w:hAnsi="Calibri"/>
      <w:lang w:val="it-IT" w:eastAsia="en-US"/>
    </w:rPr>
  </w:style>
  <w:style w:type="character" w:styleId="Hyperlink">
    <w:name w:val="Hyperlink"/>
    <w:rsid w:val="00187DF2"/>
    <w:rPr>
      <w:color w:val="0000FF"/>
      <w:u w:val="single"/>
    </w:rPr>
  </w:style>
  <w:style w:type="paragraph" w:styleId="CommentText">
    <w:name w:val="annotation text"/>
    <w:basedOn w:val="Normal"/>
    <w:link w:val="CommentTextChar"/>
    <w:rsid w:val="001471FE"/>
    <w:pPr>
      <w:spacing w:after="240"/>
      <w:jc w:val="both"/>
    </w:pPr>
    <w:rPr>
      <w:sz w:val="20"/>
      <w:szCs w:val="20"/>
      <w:lang w:val="fr-FR" w:eastAsia="en-US"/>
    </w:rPr>
  </w:style>
  <w:style w:type="character" w:customStyle="1" w:styleId="CommentTextChar">
    <w:name w:val="Comment Text Char"/>
    <w:basedOn w:val="DefaultParagraphFont"/>
    <w:link w:val="CommentText"/>
    <w:rsid w:val="001471FE"/>
    <w:rPr>
      <w:lang w:val="fr-FR" w:eastAsia="en-US"/>
    </w:rPr>
  </w:style>
  <w:style w:type="table" w:styleId="TableGrid">
    <w:name w:val="Table Grid"/>
    <w:basedOn w:val="Table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asmus.ka107@usc.es" TargetMode="External"/><Relationship Id="rId4" Type="http://schemas.openxmlformats.org/officeDocument/2006/relationships/settings" Target="settings.xml"/><Relationship Id="rId9" Type="http://schemas.openxmlformats.org/officeDocument/2006/relationships/hyperlink" Target="mailto:tea.gergedava@tsu.g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Erasmus Mundus External Cooperation Window (Lot 17) – EMUNDUS17</vt:lpstr>
      <vt:lpstr>Erasmus Mundus External Cooperation Window (Lot 17) – EMUNDUS17</vt:lpstr>
      <vt:lpstr>Erasmus Mundus External Cooperation Window (Lot 17) – EMUNDUS17</vt:lpstr>
    </vt:vector>
  </TitlesOfParts>
  <Company>usc</Company>
  <LinksUpToDate>false</LinksUpToDate>
  <CharactersWithSpaces>3820</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creator>lorena.barbeito</dc:creator>
  <cp:lastModifiedBy>ani chelishvili</cp:lastModifiedBy>
  <cp:revision>6</cp:revision>
  <cp:lastPrinted>2014-05-26T08:33:00Z</cp:lastPrinted>
  <dcterms:created xsi:type="dcterms:W3CDTF">2019-02-26T08:30:00Z</dcterms:created>
  <dcterms:modified xsi:type="dcterms:W3CDTF">2019-02-26T08:31:00Z</dcterms:modified>
</cp:coreProperties>
</file>